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Deportes</w:t>
      </w:r>
    </w:p>
    <w:p>
      <w:pPr>
        <w:pStyle w:val="Heading1"/>
      </w:pPr>
      <w:r>
        <w:t>1. Identificación del Puesto</w:t>
      </w:r>
    </w:p>
    <w:p>
      <w:r>
        <w:t>Área: Deportes</w:t>
        <w:br/>
        <w:t>Depende de: Presidente Municipal</w:t>
        <w:br/>
        <w:t>Supervisa: Unidades deportivas y entrenadores</w:t>
      </w:r>
    </w:p>
    <w:p>
      <w:pPr>
        <w:pStyle w:val="Heading1"/>
      </w:pPr>
      <w:r>
        <w:t>2. Objetivo del Puesto</w:t>
      </w:r>
    </w:p>
    <w:p>
      <w:r>
        <w:t>Fomentar el deporte y la activación física en 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Organizar torneos y eventos deportivos.</w:t>
      </w:r>
    </w:p>
    <w:p>
      <w:pPr>
        <w:pStyle w:val="ListNumber"/>
      </w:pPr>
      <w:r>
        <w:t>Administrar espacios deportivos.</w:t>
      </w:r>
    </w:p>
    <w:p>
      <w:pPr>
        <w:pStyle w:val="ListNumber"/>
      </w:pPr>
      <w:r>
        <w:t>Promover programas de activación física.</w:t>
      </w:r>
    </w:p>
    <w:p>
      <w:pPr>
        <w:pStyle w:val="ListNumber"/>
      </w:pPr>
      <w:r>
        <w:t>Apoyar a deportistas locales.</w:t>
      </w:r>
    </w:p>
    <w:p>
      <w:pPr>
        <w:pStyle w:val="ListNumber"/>
      </w:pPr>
      <w:r>
        <w:t>Coordinar escuelas deportivas.</w:t>
      </w:r>
    </w:p>
    <w:p>
      <w:pPr>
        <w:pStyle w:val="Heading1"/>
      </w:pPr>
      <w:r>
        <w:t>4. Responsabilidades</w:t>
      </w:r>
    </w:p>
    <w:p>
      <w:r>
        <w:t>Promover la salud y el deporte.</w:t>
      </w:r>
    </w:p>
    <w:p>
      <w:pPr>
        <w:pStyle w:val="Heading1"/>
      </w:pPr>
      <w:r>
        <w:t>5. Autoridad y Toma de Decisiones</w:t>
      </w:r>
    </w:p>
    <w:p>
      <w:r>
        <w:t>Autoriza programas y eventos deportivos.</w:t>
      </w:r>
    </w:p>
    <w:p>
      <w:pPr>
        <w:pStyle w:val="Heading1"/>
      </w:pPr>
      <w:r>
        <w:t>6. Relaciones Internas</w:t>
      </w:r>
    </w:p>
    <w:p>
      <w:r>
        <w:t>Educación, Desarrollo Social.</w:t>
      </w:r>
    </w:p>
    <w:p>
      <w:pPr>
        <w:pStyle w:val="Heading1"/>
      </w:pPr>
      <w:r>
        <w:t>7. Relaciones Externas</w:t>
      </w:r>
    </w:p>
    <w:p>
      <w:r>
        <w:t>Asociaciones deportivas y escuelas.</w:t>
      </w:r>
    </w:p>
    <w:p>
      <w:pPr>
        <w:pStyle w:val="Heading1"/>
      </w:pPr>
      <w:r>
        <w:t>8. Requisitos del Puesto</w:t>
      </w:r>
    </w:p>
    <w:p>
      <w:r>
        <w:t>Formación en deporte o administración deportiva.</w:t>
      </w:r>
    </w:p>
    <w:p>
      <w:pPr>
        <w:pStyle w:val="Heading1"/>
      </w:pPr>
      <w:r>
        <w:t>9. Indicadores de Desempeño</w:t>
      </w:r>
    </w:p>
    <w:p>
      <w:r>
        <w:t>Participación en actividades deportivas.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